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E66" w:rsidRPr="00C9560D" w:rsidRDefault="00A04E66" w:rsidP="00A04E66">
      <w:pPr>
        <w:pStyle w:val="a3"/>
        <w:ind w:left="1525" w:right="1620"/>
        <w:jc w:val="center"/>
        <w:rPr>
          <w:lang w:val="ru-RU"/>
        </w:rPr>
      </w:pPr>
      <w:r w:rsidRPr="00C9560D">
        <w:rPr>
          <w:lang w:val="ru-RU"/>
        </w:rPr>
        <w:t>ЛЕКЦИЯ 2. ПРОЦЕССНО-СТОИМОСТНЫЙ ПОДХОД К ОЦЕНКЕ ЭКОНОМИЧЕСКОГО ЭФФЕКТА СТРАТЕГИИ РАЗВИТИЯ ПРЕДПРИЯТИЯ</w:t>
      </w:r>
    </w:p>
    <w:p w:rsidR="00A04E66" w:rsidRPr="00C9560D" w:rsidRDefault="00A04E66" w:rsidP="00A04E66">
      <w:pPr>
        <w:spacing w:before="233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A04E66" w:rsidRPr="00C9560D" w:rsidRDefault="00A04E66" w:rsidP="00A04E66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>Оценка стоимости многопрофильных предприятий: понятие; факт</w:t>
      </w:r>
      <w:proofErr w:type="gramStart"/>
      <w:r w:rsidRPr="00C9560D">
        <w:rPr>
          <w:lang w:val="ru-RU"/>
        </w:rPr>
        <w:t>о-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ры</w:t>
      </w:r>
      <w:proofErr w:type="spellEnd"/>
      <w:r w:rsidRPr="00C9560D">
        <w:rPr>
          <w:lang w:val="ru-RU"/>
        </w:rPr>
        <w:t xml:space="preserve">, обуславливающие необходимость оценки стоимости многопрофильно- го предприятия. Процесс оценки стоимости многопрофильных </w:t>
      </w:r>
      <w:proofErr w:type="spellStart"/>
      <w:r w:rsidRPr="00C9560D">
        <w:rPr>
          <w:lang w:val="ru-RU"/>
        </w:rPr>
        <w:t>предпр</w:t>
      </w:r>
      <w:proofErr w:type="gramStart"/>
      <w:r w:rsidRPr="00C9560D">
        <w:rPr>
          <w:lang w:val="ru-RU"/>
        </w:rPr>
        <w:t>и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ятий</w:t>
      </w:r>
      <w:proofErr w:type="spellEnd"/>
      <w:r w:rsidRPr="00C9560D">
        <w:rPr>
          <w:lang w:val="ru-RU"/>
        </w:rPr>
        <w:t>.</w:t>
      </w:r>
    </w:p>
    <w:p w:rsidR="00A04E66" w:rsidRPr="00C9560D" w:rsidRDefault="00A04E66" w:rsidP="00A04E66">
      <w:pPr>
        <w:spacing w:before="116" w:line="321" w:lineRule="exact"/>
        <w:ind w:left="3731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A04E66" w:rsidRPr="00C9560D" w:rsidRDefault="00A04E66" w:rsidP="00A04E66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 xml:space="preserve">Рыночная стоимость предприятия; определение текущей рыночной стоимости предприятия; текущая рыночная стоимость предприятия; </w:t>
      </w:r>
      <w:proofErr w:type="spellStart"/>
      <w:r w:rsidRPr="00C9560D">
        <w:rPr>
          <w:lang w:val="ru-RU"/>
        </w:rPr>
        <w:t>фа</w:t>
      </w:r>
      <w:proofErr w:type="gramStart"/>
      <w:r w:rsidRPr="00C9560D">
        <w:rPr>
          <w:lang w:val="ru-RU"/>
        </w:rPr>
        <w:t>к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тическая</w:t>
      </w:r>
      <w:proofErr w:type="spellEnd"/>
      <w:r w:rsidRPr="00C9560D">
        <w:rPr>
          <w:lang w:val="ru-RU"/>
        </w:rPr>
        <w:t xml:space="preserve"> стоимость многопрофильного предприятия; стоимостная оценка деловых единиц; издержки головного офиса; выгоды головного офиса; </w:t>
      </w:r>
      <w:proofErr w:type="spellStart"/>
      <w:r w:rsidRPr="00C9560D">
        <w:rPr>
          <w:lang w:val="ru-RU"/>
        </w:rPr>
        <w:t>аг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регирование</w:t>
      </w:r>
      <w:proofErr w:type="spellEnd"/>
      <w:r w:rsidRPr="00C9560D">
        <w:rPr>
          <w:lang w:val="ru-RU"/>
        </w:rPr>
        <w:t xml:space="preserve"> стоимостей деловых единиц; внутренние улучшения; внешние улучшения; оптимальная реструктурированная стоимость </w:t>
      </w:r>
      <w:proofErr w:type="spellStart"/>
      <w:r w:rsidRPr="00C9560D">
        <w:rPr>
          <w:lang w:val="ru-RU"/>
        </w:rPr>
        <w:t>многопрофиль</w:t>
      </w:r>
      <w:proofErr w:type="spellEnd"/>
      <w:r w:rsidRPr="00C9560D">
        <w:rPr>
          <w:lang w:val="ru-RU"/>
        </w:rPr>
        <w:t xml:space="preserve">- </w:t>
      </w:r>
      <w:proofErr w:type="spellStart"/>
      <w:r w:rsidRPr="00C9560D">
        <w:rPr>
          <w:lang w:val="ru-RU"/>
        </w:rPr>
        <w:t>ного</w:t>
      </w:r>
      <w:proofErr w:type="spellEnd"/>
      <w:r w:rsidRPr="00C9560D">
        <w:rPr>
          <w:lang w:val="ru-RU"/>
        </w:rPr>
        <w:t xml:space="preserve"> предприятия.</w:t>
      </w:r>
    </w:p>
    <w:p w:rsidR="00A04E66" w:rsidRDefault="00A04E66" w:rsidP="00A04E66">
      <w:pPr>
        <w:spacing w:before="116" w:line="321" w:lineRule="exact"/>
        <w:ind w:left="3554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A04E66" w:rsidRPr="00C9560D" w:rsidRDefault="00A04E66" w:rsidP="00A04E66">
      <w:pPr>
        <w:pStyle w:val="a5"/>
        <w:numPr>
          <w:ilvl w:val="0"/>
          <w:numId w:val="2"/>
        </w:numPr>
        <w:tabs>
          <w:tab w:val="left" w:pos="1344"/>
        </w:tabs>
        <w:ind w:right="471" w:firstLine="708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рыночной стоимостью многопрофильного предприятия?</w:t>
      </w:r>
    </w:p>
    <w:p w:rsidR="00A04E66" w:rsidRPr="00C9560D" w:rsidRDefault="00A04E66" w:rsidP="00A04E66">
      <w:pPr>
        <w:pStyle w:val="a5"/>
        <w:numPr>
          <w:ilvl w:val="0"/>
          <w:numId w:val="2"/>
        </w:numPr>
        <w:tabs>
          <w:tab w:val="left" w:pos="1344"/>
        </w:tabs>
        <w:ind w:right="471" w:firstLine="708"/>
        <w:rPr>
          <w:sz w:val="28"/>
          <w:lang w:val="ru-RU"/>
        </w:rPr>
      </w:pPr>
      <w:r w:rsidRPr="00C9560D">
        <w:rPr>
          <w:sz w:val="28"/>
          <w:lang w:val="ru-RU"/>
        </w:rPr>
        <w:t>Какие основные элементы включает процесс оценки стоимости многопрофильного</w:t>
      </w:r>
      <w:r w:rsidRPr="00C9560D">
        <w:rPr>
          <w:spacing w:val="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предприятия?</w:t>
      </w:r>
    </w:p>
    <w:p w:rsidR="00A04E66" w:rsidRPr="00C9560D" w:rsidRDefault="00A04E66" w:rsidP="00A04E66">
      <w:pPr>
        <w:pStyle w:val="a5"/>
        <w:numPr>
          <w:ilvl w:val="0"/>
          <w:numId w:val="2"/>
        </w:numPr>
        <w:tabs>
          <w:tab w:val="left" w:pos="1344"/>
        </w:tabs>
        <w:ind w:right="472" w:firstLine="708"/>
        <w:rPr>
          <w:sz w:val="28"/>
          <w:lang w:val="ru-RU"/>
        </w:rPr>
      </w:pPr>
      <w:r w:rsidRPr="00C9560D">
        <w:rPr>
          <w:sz w:val="28"/>
          <w:lang w:val="ru-RU"/>
        </w:rPr>
        <w:t>В чем суть процесса определения текущей рыночной стоимости многопрофильного</w:t>
      </w:r>
      <w:r w:rsidRPr="00C9560D">
        <w:rPr>
          <w:spacing w:val="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предприятия?</w:t>
      </w:r>
    </w:p>
    <w:p w:rsidR="00A04E66" w:rsidRPr="00C9560D" w:rsidRDefault="00A04E66" w:rsidP="00A04E66">
      <w:pPr>
        <w:pStyle w:val="a5"/>
        <w:numPr>
          <w:ilvl w:val="0"/>
          <w:numId w:val="2"/>
        </w:numPr>
        <w:tabs>
          <w:tab w:val="left" w:pos="1344"/>
        </w:tabs>
        <w:ind w:right="466" w:firstLine="708"/>
        <w:rPr>
          <w:sz w:val="28"/>
          <w:lang w:val="ru-RU"/>
        </w:rPr>
      </w:pPr>
      <w:r w:rsidRPr="00C9560D">
        <w:rPr>
          <w:sz w:val="28"/>
          <w:lang w:val="ru-RU"/>
        </w:rPr>
        <w:t xml:space="preserve">В чем суть процесса оценки фактической стоимости </w:t>
      </w:r>
      <w:proofErr w:type="spellStart"/>
      <w:r w:rsidRPr="00C9560D">
        <w:rPr>
          <w:sz w:val="28"/>
          <w:lang w:val="ru-RU"/>
        </w:rPr>
        <w:t>многопр</w:t>
      </w:r>
      <w:proofErr w:type="gramStart"/>
      <w:r w:rsidRPr="00C9560D">
        <w:rPr>
          <w:sz w:val="28"/>
          <w:lang w:val="ru-RU"/>
        </w:rPr>
        <w:t>о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фильного</w:t>
      </w:r>
      <w:proofErr w:type="spellEnd"/>
      <w:r w:rsidRPr="00C9560D">
        <w:rPr>
          <w:sz w:val="28"/>
          <w:lang w:val="ru-RU"/>
        </w:rPr>
        <w:t xml:space="preserve"> предприятия?</w:t>
      </w:r>
    </w:p>
    <w:p w:rsidR="00A04E66" w:rsidRPr="00C9560D" w:rsidRDefault="00A04E66" w:rsidP="00A04E66">
      <w:pPr>
        <w:pStyle w:val="a5"/>
        <w:numPr>
          <w:ilvl w:val="0"/>
          <w:numId w:val="2"/>
        </w:numPr>
        <w:tabs>
          <w:tab w:val="left" w:pos="1344"/>
        </w:tabs>
        <w:ind w:right="467" w:firstLine="708"/>
        <w:rPr>
          <w:sz w:val="28"/>
          <w:lang w:val="ru-RU"/>
        </w:rPr>
      </w:pPr>
      <w:r w:rsidRPr="00C9560D">
        <w:rPr>
          <w:sz w:val="28"/>
          <w:lang w:val="ru-RU"/>
        </w:rPr>
        <w:t>В чем суть процесса оценки потенциальной стоимости с учетом внутренних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улучшений?</w:t>
      </w:r>
    </w:p>
    <w:p w:rsidR="00A04E66" w:rsidRPr="00C9560D" w:rsidRDefault="00A04E66" w:rsidP="00A04E66">
      <w:pPr>
        <w:pStyle w:val="a5"/>
        <w:numPr>
          <w:ilvl w:val="0"/>
          <w:numId w:val="2"/>
        </w:numPr>
        <w:tabs>
          <w:tab w:val="left" w:pos="1344"/>
        </w:tabs>
        <w:ind w:right="467" w:firstLine="708"/>
        <w:rPr>
          <w:sz w:val="28"/>
          <w:lang w:val="ru-RU"/>
        </w:rPr>
      </w:pPr>
      <w:r w:rsidRPr="00C9560D">
        <w:rPr>
          <w:sz w:val="28"/>
          <w:lang w:val="ru-RU"/>
        </w:rPr>
        <w:t>В чем суть процесса оценки потенциальной стоимости с учетом внешних улучшений?</w:t>
      </w:r>
    </w:p>
    <w:p w:rsidR="00A04E66" w:rsidRPr="00C9560D" w:rsidRDefault="00A04E66" w:rsidP="00A04E66">
      <w:pPr>
        <w:pStyle w:val="a5"/>
        <w:numPr>
          <w:ilvl w:val="0"/>
          <w:numId w:val="2"/>
        </w:numPr>
        <w:tabs>
          <w:tab w:val="left" w:pos="1344"/>
        </w:tabs>
        <w:ind w:right="460" w:firstLine="708"/>
        <w:rPr>
          <w:sz w:val="28"/>
          <w:lang w:val="ru-RU"/>
        </w:rPr>
      </w:pPr>
      <w:r w:rsidRPr="00C9560D">
        <w:rPr>
          <w:sz w:val="28"/>
          <w:lang w:val="ru-RU"/>
        </w:rPr>
        <w:t xml:space="preserve">В </w:t>
      </w:r>
      <w:r w:rsidRPr="00C9560D">
        <w:rPr>
          <w:spacing w:val="-6"/>
          <w:sz w:val="28"/>
          <w:lang w:val="ru-RU"/>
        </w:rPr>
        <w:t xml:space="preserve">чем </w:t>
      </w:r>
      <w:r w:rsidRPr="00C9560D">
        <w:rPr>
          <w:spacing w:val="-7"/>
          <w:sz w:val="28"/>
          <w:lang w:val="ru-RU"/>
        </w:rPr>
        <w:t xml:space="preserve">суть процесса оценки </w:t>
      </w:r>
      <w:r w:rsidRPr="00C9560D">
        <w:rPr>
          <w:spacing w:val="-8"/>
          <w:sz w:val="28"/>
          <w:lang w:val="ru-RU"/>
        </w:rPr>
        <w:t xml:space="preserve">оптимальной реструктурированной </w:t>
      </w:r>
      <w:proofErr w:type="spellStart"/>
      <w:r w:rsidRPr="00C9560D">
        <w:rPr>
          <w:spacing w:val="-7"/>
          <w:sz w:val="28"/>
          <w:lang w:val="ru-RU"/>
        </w:rPr>
        <w:t>сто</w:t>
      </w:r>
      <w:proofErr w:type="gramStart"/>
      <w:r w:rsidRPr="00C9560D">
        <w:rPr>
          <w:spacing w:val="-7"/>
          <w:sz w:val="28"/>
          <w:lang w:val="ru-RU"/>
        </w:rPr>
        <w:t>и</w:t>
      </w:r>
      <w:proofErr w:type="spellEnd"/>
      <w:r w:rsidRPr="00C9560D">
        <w:rPr>
          <w:spacing w:val="-7"/>
          <w:sz w:val="28"/>
          <w:lang w:val="ru-RU"/>
        </w:rPr>
        <w:t>-</w:t>
      </w:r>
      <w:proofErr w:type="gramEnd"/>
      <w:r w:rsidRPr="00C9560D">
        <w:rPr>
          <w:spacing w:val="-7"/>
          <w:sz w:val="28"/>
          <w:lang w:val="ru-RU"/>
        </w:rPr>
        <w:t xml:space="preserve"> мости?</w:t>
      </w:r>
    </w:p>
    <w:p w:rsidR="00A04E66" w:rsidRPr="00C9560D" w:rsidRDefault="00A04E66" w:rsidP="00A04E66">
      <w:pPr>
        <w:pStyle w:val="a5"/>
        <w:numPr>
          <w:ilvl w:val="0"/>
          <w:numId w:val="2"/>
        </w:numPr>
        <w:tabs>
          <w:tab w:val="left" w:pos="1344"/>
        </w:tabs>
        <w:ind w:right="468" w:firstLine="708"/>
        <w:rPr>
          <w:sz w:val="28"/>
          <w:lang w:val="ru-RU"/>
        </w:rPr>
      </w:pPr>
      <w:r w:rsidRPr="00C9560D">
        <w:rPr>
          <w:sz w:val="28"/>
          <w:lang w:val="ru-RU"/>
        </w:rPr>
        <w:t>Какие источники информации экономист может использовать в процессе стоимостной оценки</w:t>
      </w:r>
      <w:r w:rsidRPr="00C9560D">
        <w:rPr>
          <w:spacing w:val="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конкурентов?</w:t>
      </w:r>
    </w:p>
    <w:p w:rsidR="002F5EA0" w:rsidRPr="00A04E66" w:rsidRDefault="002F5EA0" w:rsidP="00A04E66"/>
    <w:sectPr w:rsidR="002F5EA0" w:rsidRPr="00A04E66" w:rsidSect="00C15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abstractNum w:abstractNumId="1">
    <w:nsid w:val="42271E7E"/>
    <w:multiLevelType w:val="hybridMultilevel"/>
    <w:tmpl w:val="D7FC6A9A"/>
    <w:lvl w:ilvl="0" w:tplc="F3CC9118">
      <w:start w:val="1"/>
      <w:numFmt w:val="decimal"/>
      <w:lvlText w:val="%1."/>
      <w:lvlJc w:val="left"/>
      <w:pPr>
        <w:ind w:left="331" w:hanging="30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E19A8F56">
      <w:numFmt w:val="bullet"/>
      <w:lvlText w:val="•"/>
      <w:lvlJc w:val="left"/>
      <w:pPr>
        <w:ind w:left="1298" w:hanging="304"/>
      </w:pPr>
      <w:rPr>
        <w:rFonts w:hint="default"/>
      </w:rPr>
    </w:lvl>
    <w:lvl w:ilvl="2" w:tplc="6E88DD64">
      <w:numFmt w:val="bullet"/>
      <w:lvlText w:val="•"/>
      <w:lvlJc w:val="left"/>
      <w:pPr>
        <w:ind w:left="2256" w:hanging="304"/>
      </w:pPr>
      <w:rPr>
        <w:rFonts w:hint="default"/>
      </w:rPr>
    </w:lvl>
    <w:lvl w:ilvl="3" w:tplc="C8A640B6">
      <w:numFmt w:val="bullet"/>
      <w:lvlText w:val="•"/>
      <w:lvlJc w:val="left"/>
      <w:pPr>
        <w:ind w:left="3214" w:hanging="304"/>
      </w:pPr>
      <w:rPr>
        <w:rFonts w:hint="default"/>
      </w:rPr>
    </w:lvl>
    <w:lvl w:ilvl="4" w:tplc="17D476CE">
      <w:numFmt w:val="bullet"/>
      <w:lvlText w:val="•"/>
      <w:lvlJc w:val="left"/>
      <w:pPr>
        <w:ind w:left="4172" w:hanging="304"/>
      </w:pPr>
      <w:rPr>
        <w:rFonts w:hint="default"/>
      </w:rPr>
    </w:lvl>
    <w:lvl w:ilvl="5" w:tplc="5168595A">
      <w:numFmt w:val="bullet"/>
      <w:lvlText w:val="•"/>
      <w:lvlJc w:val="left"/>
      <w:pPr>
        <w:ind w:left="5130" w:hanging="304"/>
      </w:pPr>
      <w:rPr>
        <w:rFonts w:hint="default"/>
      </w:rPr>
    </w:lvl>
    <w:lvl w:ilvl="6" w:tplc="69622BC6">
      <w:numFmt w:val="bullet"/>
      <w:lvlText w:val="•"/>
      <w:lvlJc w:val="left"/>
      <w:pPr>
        <w:ind w:left="6088" w:hanging="304"/>
      </w:pPr>
      <w:rPr>
        <w:rFonts w:hint="default"/>
      </w:rPr>
    </w:lvl>
    <w:lvl w:ilvl="7" w:tplc="9AD67E70">
      <w:numFmt w:val="bullet"/>
      <w:lvlText w:val="•"/>
      <w:lvlJc w:val="left"/>
      <w:pPr>
        <w:ind w:left="7046" w:hanging="304"/>
      </w:pPr>
      <w:rPr>
        <w:rFonts w:hint="default"/>
      </w:rPr>
    </w:lvl>
    <w:lvl w:ilvl="8" w:tplc="FCF4E176">
      <w:numFmt w:val="bullet"/>
      <w:lvlText w:val="•"/>
      <w:lvlJc w:val="left"/>
      <w:pPr>
        <w:ind w:left="8004" w:hanging="30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2F5EA0"/>
    <w:rsid w:val="00733AA0"/>
    <w:rsid w:val="00A04E66"/>
    <w:rsid w:val="00C15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1214</Characters>
  <Application>Microsoft Office Word</Application>
  <DocSecurity>0</DocSecurity>
  <Lines>10</Lines>
  <Paragraphs>2</Paragraphs>
  <ScaleCrop>false</ScaleCrop>
  <Company>ektu</Company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2018-09-28T09:04:00Z</dcterms:modified>
</cp:coreProperties>
</file>